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98E" w:rsidRDefault="0019198E">
      <w:pPr>
        <w:rPr>
          <w:rFonts w:ascii="Times New Roman" w:hAnsi="Times New Roman" w:cs="Times New Roman"/>
          <w:b/>
          <w:color w:val="1D1D1D"/>
          <w:sz w:val="24"/>
          <w:szCs w:val="25"/>
          <w:shd w:val="clear" w:color="auto" w:fill="FFFFFF"/>
        </w:rPr>
      </w:pPr>
    </w:p>
    <w:p w:rsidR="0019198E" w:rsidRDefault="0019198E">
      <w:pPr>
        <w:rPr>
          <w:rFonts w:ascii="Times New Roman" w:hAnsi="Times New Roman" w:cs="Times New Roman"/>
          <w:b/>
          <w:color w:val="1D1D1D"/>
          <w:sz w:val="24"/>
          <w:szCs w:val="25"/>
          <w:shd w:val="clear" w:color="auto" w:fill="FFFFFF"/>
        </w:rPr>
      </w:pPr>
    </w:p>
    <w:p w:rsidR="0019198E" w:rsidRDefault="0019198E">
      <w:pPr>
        <w:rPr>
          <w:rFonts w:ascii="Times New Roman" w:hAnsi="Times New Roman" w:cs="Times New Roman"/>
          <w:b/>
          <w:color w:val="1D1D1D"/>
          <w:sz w:val="24"/>
          <w:szCs w:val="25"/>
          <w:shd w:val="clear" w:color="auto" w:fill="FFFFFF"/>
        </w:rPr>
      </w:pPr>
    </w:p>
    <w:p w:rsidR="0019198E" w:rsidRDefault="0019198E">
      <w:pPr>
        <w:rPr>
          <w:rFonts w:ascii="Times New Roman" w:hAnsi="Times New Roman" w:cs="Times New Roman"/>
          <w:b/>
          <w:color w:val="1D1D1D"/>
          <w:sz w:val="24"/>
          <w:szCs w:val="25"/>
          <w:shd w:val="clear" w:color="auto" w:fill="FFFFFF"/>
        </w:rPr>
      </w:pPr>
    </w:p>
    <w:p w:rsidR="0019198E" w:rsidRDefault="0019198E">
      <w:pPr>
        <w:rPr>
          <w:rFonts w:ascii="Times New Roman" w:hAnsi="Times New Roman" w:cs="Times New Roman"/>
          <w:b/>
          <w:color w:val="1D1D1D"/>
          <w:sz w:val="24"/>
          <w:szCs w:val="25"/>
          <w:shd w:val="clear" w:color="auto" w:fill="FFFFFF"/>
        </w:rPr>
      </w:pPr>
    </w:p>
    <w:p w:rsidR="0019198E" w:rsidRDefault="0019198E" w:rsidP="0019198E">
      <w:pPr>
        <w:jc w:val="center"/>
      </w:pPr>
      <w:r>
        <w:t xml:space="preserve">Capitalism and Social Class </w:t>
      </w:r>
    </w:p>
    <w:p w:rsidR="0019198E" w:rsidRDefault="0019198E" w:rsidP="0019198E">
      <w:pPr>
        <w:jc w:val="center"/>
      </w:pPr>
      <w:r>
        <w:t>Name of Student</w:t>
      </w:r>
    </w:p>
    <w:p w:rsidR="0019198E" w:rsidRDefault="0019198E" w:rsidP="0019198E">
      <w:pPr>
        <w:jc w:val="center"/>
      </w:pPr>
      <w:r>
        <w:t>Name of Institution</w:t>
      </w:r>
    </w:p>
    <w:p w:rsidR="0019198E" w:rsidRDefault="0019198E" w:rsidP="0019198E">
      <w:pPr>
        <w:jc w:val="center"/>
        <w:rPr>
          <w:rFonts w:ascii="Times New Roman" w:hAnsi="Times New Roman" w:cs="Times New Roman"/>
          <w:b/>
          <w:color w:val="1D1D1D"/>
          <w:sz w:val="24"/>
          <w:szCs w:val="25"/>
          <w:shd w:val="clear" w:color="auto" w:fill="FFFFFF"/>
        </w:rPr>
      </w:pPr>
      <w:r>
        <w:t>Date</w:t>
      </w:r>
      <w:r>
        <w:rPr>
          <w:rFonts w:ascii="Times New Roman" w:hAnsi="Times New Roman" w:cs="Times New Roman"/>
          <w:b/>
          <w:color w:val="1D1D1D"/>
          <w:sz w:val="24"/>
          <w:szCs w:val="25"/>
          <w:shd w:val="clear" w:color="auto" w:fill="FFFFFF"/>
        </w:rPr>
        <w:t xml:space="preserve"> </w:t>
      </w:r>
      <w:r>
        <w:rPr>
          <w:rFonts w:ascii="Times New Roman" w:hAnsi="Times New Roman" w:cs="Times New Roman"/>
          <w:b/>
          <w:color w:val="1D1D1D"/>
          <w:sz w:val="24"/>
          <w:szCs w:val="25"/>
          <w:shd w:val="clear" w:color="auto" w:fill="FFFFFF"/>
        </w:rPr>
        <w:br w:type="page"/>
      </w:r>
    </w:p>
    <w:p w:rsidR="002920AA" w:rsidRPr="0019198E" w:rsidRDefault="002920AA" w:rsidP="0019198E">
      <w:pPr>
        <w:pStyle w:val="ListParagraph"/>
        <w:numPr>
          <w:ilvl w:val="0"/>
          <w:numId w:val="1"/>
        </w:numPr>
        <w:spacing w:line="480" w:lineRule="auto"/>
        <w:rPr>
          <w:rFonts w:ascii="Times New Roman" w:hAnsi="Times New Roman" w:cs="Times New Roman"/>
          <w:b/>
          <w:color w:val="1D1D1D"/>
          <w:sz w:val="24"/>
          <w:szCs w:val="25"/>
          <w:shd w:val="clear" w:color="auto" w:fill="FFFFFF"/>
        </w:rPr>
      </w:pPr>
      <w:r w:rsidRPr="0019198E">
        <w:rPr>
          <w:rFonts w:ascii="Times New Roman" w:hAnsi="Times New Roman" w:cs="Times New Roman"/>
          <w:b/>
          <w:color w:val="1D1D1D"/>
          <w:sz w:val="24"/>
          <w:szCs w:val="25"/>
          <w:shd w:val="clear" w:color="auto" w:fill="FFFFFF"/>
        </w:rPr>
        <w:lastRenderedPageBreak/>
        <w:t xml:space="preserve">Generate ways that the basic premises of capitalism and class differences are reinforced in spectator sports. </w:t>
      </w:r>
    </w:p>
    <w:p w:rsidR="002920AA" w:rsidRPr="0019198E" w:rsidRDefault="0019198E" w:rsidP="0019198E">
      <w:pPr>
        <w:spacing w:line="480" w:lineRule="auto"/>
        <w:ind w:firstLine="720"/>
        <w:rPr>
          <w:rFonts w:ascii="Times New Roman" w:hAnsi="Times New Roman" w:cs="Times New Roman"/>
          <w:color w:val="1D1D1D"/>
          <w:sz w:val="24"/>
          <w:szCs w:val="25"/>
          <w:shd w:val="clear" w:color="auto" w:fill="FFFFFF"/>
        </w:rPr>
      </w:pPr>
      <w:r w:rsidRPr="0019198E">
        <w:rPr>
          <w:rFonts w:ascii="Times New Roman" w:hAnsi="Times New Roman" w:cs="Times New Roman"/>
          <w:color w:val="1D1D1D"/>
          <w:sz w:val="24"/>
          <w:szCs w:val="25"/>
          <w:shd w:val="clear" w:color="auto" w:fill="FFFFFF"/>
        </w:rPr>
        <w:t xml:space="preserve">Spectator sports draw in very large crowds from fans and admirers to investors. The latter group gets significantly great benefits from associating with the team. Some teams are also the private properties of investors which entail the concept of capitalism. Being privately owned describes the players, grounds, and various monetary deals made with third parties. The admirers and fans get to attend the events, but have significant limits to where they get to watch from. The pricing strategy set for the viewing positions include prices for different classes, with other classes unable to match up, and they can opt to watch from second party outlets or skip watching. </w:t>
      </w:r>
    </w:p>
    <w:p w:rsidR="00000000" w:rsidRPr="0019198E" w:rsidRDefault="002920AA" w:rsidP="0019198E">
      <w:pPr>
        <w:pStyle w:val="ListParagraph"/>
        <w:numPr>
          <w:ilvl w:val="0"/>
          <w:numId w:val="1"/>
        </w:numPr>
        <w:spacing w:line="480" w:lineRule="auto"/>
        <w:rPr>
          <w:rFonts w:ascii="Times New Roman" w:hAnsi="Times New Roman" w:cs="Times New Roman"/>
          <w:b/>
          <w:color w:val="1D1D1D"/>
          <w:sz w:val="24"/>
          <w:szCs w:val="25"/>
          <w:shd w:val="clear" w:color="auto" w:fill="FFFFFF"/>
        </w:rPr>
      </w:pPr>
      <w:r w:rsidRPr="0019198E">
        <w:rPr>
          <w:rFonts w:ascii="Times New Roman" w:hAnsi="Times New Roman" w:cs="Times New Roman"/>
          <w:b/>
          <w:color w:val="1D1D1D"/>
          <w:sz w:val="24"/>
          <w:szCs w:val="25"/>
          <w:shd w:val="clear" w:color="auto" w:fill="FFFFFF"/>
        </w:rPr>
        <w:t>Consider the role of the skybox beyond that of providing seating for those who can afford it during athletic contests. How might the skybox be a hegemonic image, to use a term from Sage? </w:t>
      </w:r>
    </w:p>
    <w:p w:rsidR="002920AA" w:rsidRPr="0019198E" w:rsidRDefault="00B00592" w:rsidP="0019198E">
      <w:pPr>
        <w:spacing w:line="480" w:lineRule="auto"/>
        <w:ind w:firstLine="720"/>
        <w:rPr>
          <w:rFonts w:ascii="Times New Roman" w:hAnsi="Times New Roman" w:cs="Times New Roman"/>
          <w:sz w:val="24"/>
        </w:rPr>
      </w:pPr>
      <w:r w:rsidRPr="0019198E">
        <w:rPr>
          <w:rFonts w:ascii="Times New Roman" w:hAnsi="Times New Roman" w:cs="Times New Roman"/>
          <w:sz w:val="24"/>
        </w:rPr>
        <w:t xml:space="preserve">By providing seats for the people who can afford the rates from Skybox, the company ensures and maintains class boundaries. The pricing strategies are effectual in differentiating the people. The maintenance of a hegemonic image by Skybox is through allying their services with a particular class of people. However, the dominance that their services offer could take into consideration vertical mobility and account for the achieved status of other people. Therefore, </w:t>
      </w:r>
      <w:r w:rsidR="0019198E" w:rsidRPr="0019198E">
        <w:rPr>
          <w:rFonts w:ascii="Times New Roman" w:hAnsi="Times New Roman" w:cs="Times New Roman"/>
          <w:sz w:val="24"/>
        </w:rPr>
        <w:t>Skybox services dominate</w:t>
      </w:r>
      <w:r w:rsidRPr="0019198E">
        <w:rPr>
          <w:rFonts w:ascii="Times New Roman" w:hAnsi="Times New Roman" w:cs="Times New Roman"/>
          <w:sz w:val="24"/>
        </w:rPr>
        <w:t xml:space="preserve"> the social classes by recognizing that a set price differentiates the people by setting aside those who can pay from those who cannot. </w:t>
      </w:r>
    </w:p>
    <w:sectPr w:rsidR="002920AA" w:rsidRPr="0019198E" w:rsidSect="001919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494" w:rsidRDefault="00176494" w:rsidP="0019198E">
      <w:pPr>
        <w:spacing w:after="0" w:line="240" w:lineRule="auto"/>
      </w:pPr>
      <w:r>
        <w:separator/>
      </w:r>
    </w:p>
  </w:endnote>
  <w:endnote w:type="continuationSeparator" w:id="1">
    <w:p w:rsidR="00176494" w:rsidRDefault="00176494" w:rsidP="001919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494" w:rsidRDefault="00176494" w:rsidP="0019198E">
      <w:pPr>
        <w:spacing w:after="0" w:line="240" w:lineRule="auto"/>
      </w:pPr>
      <w:r>
        <w:separator/>
      </w:r>
    </w:p>
  </w:footnote>
  <w:footnote w:type="continuationSeparator" w:id="1">
    <w:p w:rsidR="00176494" w:rsidRDefault="00176494" w:rsidP="001919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8E" w:rsidRPr="0019198E" w:rsidRDefault="0019198E">
    <w:pPr>
      <w:pStyle w:val="Header"/>
      <w:jc w:val="right"/>
      <w:rPr>
        <w:rFonts w:ascii="Times New Roman" w:hAnsi="Times New Roman" w:cs="Times New Roman"/>
        <w:sz w:val="24"/>
      </w:rPr>
    </w:pPr>
    <w:r w:rsidRPr="0019198E">
      <w:rPr>
        <w:rFonts w:ascii="Times New Roman" w:hAnsi="Times New Roman" w:cs="Times New Roman"/>
        <w:sz w:val="24"/>
      </w:rPr>
      <w:t>CAPITALISM AND SOCIAL CLASS</w:t>
    </w:r>
    <w:r w:rsidRPr="0019198E">
      <w:rPr>
        <w:rFonts w:ascii="Times New Roman" w:hAnsi="Times New Roman" w:cs="Times New Roman"/>
        <w:sz w:val="24"/>
      </w:rPr>
      <w:tab/>
    </w:r>
    <w:r w:rsidRPr="0019198E">
      <w:rPr>
        <w:rFonts w:ascii="Times New Roman" w:hAnsi="Times New Roman" w:cs="Times New Roman"/>
        <w:sz w:val="24"/>
      </w:rPr>
      <w:tab/>
    </w:r>
    <w:sdt>
      <w:sdtPr>
        <w:rPr>
          <w:rFonts w:ascii="Times New Roman" w:hAnsi="Times New Roman" w:cs="Times New Roman"/>
          <w:sz w:val="24"/>
        </w:rPr>
        <w:id w:val="82694704"/>
        <w:docPartObj>
          <w:docPartGallery w:val="Page Numbers (Top of Page)"/>
          <w:docPartUnique/>
        </w:docPartObj>
      </w:sdtPr>
      <w:sdtContent>
        <w:r w:rsidRPr="0019198E">
          <w:rPr>
            <w:rFonts w:ascii="Times New Roman" w:hAnsi="Times New Roman" w:cs="Times New Roman"/>
            <w:sz w:val="24"/>
          </w:rPr>
          <w:fldChar w:fldCharType="begin"/>
        </w:r>
        <w:r w:rsidRPr="0019198E">
          <w:rPr>
            <w:rFonts w:ascii="Times New Roman" w:hAnsi="Times New Roman" w:cs="Times New Roman"/>
            <w:sz w:val="24"/>
          </w:rPr>
          <w:instrText xml:space="preserve"> PAGE   \* MERGEFORMAT </w:instrText>
        </w:r>
        <w:r w:rsidRPr="0019198E">
          <w:rPr>
            <w:rFonts w:ascii="Times New Roman" w:hAnsi="Times New Roman" w:cs="Times New Roman"/>
            <w:sz w:val="24"/>
          </w:rPr>
          <w:fldChar w:fldCharType="separate"/>
        </w:r>
        <w:r>
          <w:rPr>
            <w:rFonts w:ascii="Times New Roman" w:hAnsi="Times New Roman" w:cs="Times New Roman"/>
            <w:noProof/>
            <w:sz w:val="24"/>
          </w:rPr>
          <w:t>2</w:t>
        </w:r>
        <w:r w:rsidRPr="0019198E">
          <w:rPr>
            <w:rFonts w:ascii="Times New Roman" w:hAnsi="Times New Roman" w:cs="Times New Roman"/>
            <w:sz w:val="24"/>
          </w:rPr>
          <w:fldChar w:fldCharType="end"/>
        </w:r>
      </w:sdtContent>
    </w:sdt>
  </w:p>
  <w:p w:rsidR="0019198E" w:rsidRPr="0019198E" w:rsidRDefault="0019198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8E" w:rsidRPr="0019198E" w:rsidRDefault="0019198E">
    <w:pPr>
      <w:pStyle w:val="Header"/>
      <w:jc w:val="right"/>
      <w:rPr>
        <w:rFonts w:ascii="Times New Roman" w:hAnsi="Times New Roman" w:cs="Times New Roman"/>
        <w:sz w:val="24"/>
      </w:rPr>
    </w:pPr>
    <w:r w:rsidRPr="0019198E">
      <w:rPr>
        <w:rFonts w:ascii="Times New Roman" w:hAnsi="Times New Roman" w:cs="Times New Roman"/>
        <w:sz w:val="24"/>
      </w:rPr>
      <w:t xml:space="preserve">Running Head: CAPITALISM AND SOCIAL CLASS </w:t>
    </w:r>
    <w:r w:rsidRPr="0019198E">
      <w:rPr>
        <w:rFonts w:ascii="Times New Roman" w:hAnsi="Times New Roman" w:cs="Times New Roman"/>
        <w:sz w:val="24"/>
      </w:rPr>
      <w:tab/>
    </w:r>
    <w:sdt>
      <w:sdtPr>
        <w:rPr>
          <w:rFonts w:ascii="Times New Roman" w:hAnsi="Times New Roman" w:cs="Times New Roman"/>
          <w:sz w:val="24"/>
        </w:rPr>
        <w:id w:val="82694743"/>
        <w:docPartObj>
          <w:docPartGallery w:val="Page Numbers (Top of Page)"/>
          <w:docPartUnique/>
        </w:docPartObj>
      </w:sdtPr>
      <w:sdtContent>
        <w:r w:rsidRPr="0019198E">
          <w:rPr>
            <w:rFonts w:ascii="Times New Roman" w:hAnsi="Times New Roman" w:cs="Times New Roman"/>
            <w:sz w:val="24"/>
          </w:rPr>
          <w:fldChar w:fldCharType="begin"/>
        </w:r>
        <w:r w:rsidRPr="0019198E">
          <w:rPr>
            <w:rFonts w:ascii="Times New Roman" w:hAnsi="Times New Roman" w:cs="Times New Roman"/>
            <w:sz w:val="24"/>
          </w:rPr>
          <w:instrText xml:space="preserve"> PAGE   \* MERGEFORMAT </w:instrText>
        </w:r>
        <w:r w:rsidRPr="0019198E">
          <w:rPr>
            <w:rFonts w:ascii="Times New Roman" w:hAnsi="Times New Roman" w:cs="Times New Roman"/>
            <w:sz w:val="24"/>
          </w:rPr>
          <w:fldChar w:fldCharType="separate"/>
        </w:r>
        <w:r>
          <w:rPr>
            <w:rFonts w:ascii="Times New Roman" w:hAnsi="Times New Roman" w:cs="Times New Roman"/>
            <w:noProof/>
            <w:sz w:val="24"/>
          </w:rPr>
          <w:t>1</w:t>
        </w:r>
        <w:r w:rsidRPr="0019198E">
          <w:rPr>
            <w:rFonts w:ascii="Times New Roman" w:hAnsi="Times New Roman" w:cs="Times New Roman"/>
            <w:sz w:val="24"/>
          </w:rPr>
          <w:fldChar w:fldCharType="end"/>
        </w:r>
      </w:sdtContent>
    </w:sdt>
  </w:p>
  <w:p w:rsidR="0019198E" w:rsidRPr="0019198E" w:rsidRDefault="0019198E">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96367"/>
    <w:multiLevelType w:val="hybridMultilevel"/>
    <w:tmpl w:val="6DD602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20AA"/>
    <w:rsid w:val="00176494"/>
    <w:rsid w:val="0019198E"/>
    <w:rsid w:val="002920AA"/>
    <w:rsid w:val="00B00592"/>
    <w:rsid w:val="00C775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AA"/>
    <w:pPr>
      <w:ind w:left="720"/>
      <w:contextualSpacing/>
    </w:pPr>
  </w:style>
  <w:style w:type="paragraph" w:styleId="Header">
    <w:name w:val="header"/>
    <w:basedOn w:val="Normal"/>
    <w:link w:val="HeaderChar"/>
    <w:uiPriority w:val="99"/>
    <w:unhideWhenUsed/>
    <w:rsid w:val="00191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98E"/>
  </w:style>
  <w:style w:type="paragraph" w:styleId="Footer">
    <w:name w:val="footer"/>
    <w:basedOn w:val="Normal"/>
    <w:link w:val="FooterChar"/>
    <w:uiPriority w:val="99"/>
    <w:semiHidden/>
    <w:unhideWhenUsed/>
    <w:rsid w:val="001919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198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2</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2020-02-03T10:06:00Z</dcterms:created>
  <dcterms:modified xsi:type="dcterms:W3CDTF">2020-02-03T13:44:00Z</dcterms:modified>
</cp:coreProperties>
</file>